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E2" w:rsidRDefault="00515AD9" w:rsidP="00515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D9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образовательным программам за счет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15AD9" w:rsidRPr="00515AD9" w:rsidRDefault="00515AD9" w:rsidP="00515AD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515AD9">
        <w:rPr>
          <w:bCs/>
          <w:color w:val="000000"/>
          <w:sz w:val="28"/>
          <w:szCs w:val="28"/>
          <w:bdr w:val="none" w:sz="0" w:space="0" w:color="auto" w:frame="1"/>
        </w:rPr>
        <w:t>Численность воспитанников на</w:t>
      </w:r>
      <w:r w:rsidRPr="00515A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2024-</w:t>
      </w:r>
      <w:r w:rsidR="00020502">
        <w:rPr>
          <w:color w:val="000000"/>
          <w:sz w:val="28"/>
          <w:szCs w:val="28"/>
        </w:rPr>
        <w:t>2025 учебный год составляет -173</w:t>
      </w:r>
      <w:r>
        <w:rPr>
          <w:color w:val="000000"/>
          <w:sz w:val="28"/>
          <w:szCs w:val="28"/>
        </w:rPr>
        <w:t xml:space="preserve"> обучающихся</w:t>
      </w:r>
      <w:r w:rsidRPr="00515AD9">
        <w:rPr>
          <w:color w:val="000000"/>
          <w:sz w:val="28"/>
          <w:szCs w:val="28"/>
        </w:rPr>
        <w:t>, из них иностранных граждан – 0.</w:t>
      </w:r>
    </w:p>
    <w:p w:rsidR="00515AD9" w:rsidRPr="00515AD9" w:rsidRDefault="00515AD9" w:rsidP="00515AD9">
      <w:pPr>
        <w:pStyle w:val="a3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515AD9">
        <w:rPr>
          <w:color w:val="000000"/>
          <w:sz w:val="28"/>
          <w:szCs w:val="28"/>
        </w:rPr>
        <w:t xml:space="preserve">Обучение по образовательной программе дошкольного образования за счет </w:t>
      </w:r>
      <w:r>
        <w:rPr>
          <w:color w:val="000000"/>
          <w:sz w:val="28"/>
          <w:szCs w:val="28"/>
        </w:rPr>
        <w:t>бюджетных средств</w:t>
      </w:r>
      <w:r w:rsidR="003A339D">
        <w:rPr>
          <w:color w:val="000000"/>
          <w:sz w:val="28"/>
          <w:szCs w:val="28"/>
        </w:rPr>
        <w:t xml:space="preserve"> (местных бюджетов</w:t>
      </w:r>
      <w:proofErr w:type="gramStart"/>
      <w:r w:rsidR="003A339D">
        <w:rPr>
          <w:color w:val="000000"/>
          <w:sz w:val="28"/>
          <w:szCs w:val="28"/>
        </w:rPr>
        <w:t>)</w:t>
      </w:r>
      <w:r w:rsidR="00020502">
        <w:rPr>
          <w:color w:val="000000"/>
          <w:sz w:val="28"/>
          <w:szCs w:val="28"/>
        </w:rPr>
        <w:t>,  проходят</w:t>
      </w:r>
      <w:proofErr w:type="gramEnd"/>
      <w:r w:rsidR="00020502">
        <w:rPr>
          <w:color w:val="000000"/>
          <w:sz w:val="28"/>
          <w:szCs w:val="28"/>
        </w:rPr>
        <w:t xml:space="preserve"> 173</w:t>
      </w:r>
      <w:bookmarkStart w:id="0" w:name="_GoBack"/>
      <w:bookmarkEnd w:id="0"/>
      <w:r>
        <w:rPr>
          <w:color w:val="000000"/>
          <w:sz w:val="28"/>
          <w:szCs w:val="28"/>
        </w:rPr>
        <w:t> обучающихся</w:t>
      </w:r>
      <w:r w:rsidRPr="00515AD9">
        <w:rPr>
          <w:color w:val="000000"/>
          <w:sz w:val="28"/>
          <w:szCs w:val="28"/>
        </w:rPr>
        <w:t>.</w:t>
      </w:r>
    </w:p>
    <w:p w:rsidR="00515AD9" w:rsidRPr="00515AD9" w:rsidRDefault="00515AD9" w:rsidP="00515AD9">
      <w:pPr>
        <w:rPr>
          <w:rFonts w:ascii="Times New Roman" w:hAnsi="Times New Roman" w:cs="Times New Roman"/>
          <w:sz w:val="28"/>
          <w:szCs w:val="28"/>
        </w:rPr>
      </w:pPr>
    </w:p>
    <w:sectPr w:rsidR="00515AD9" w:rsidRPr="00515AD9" w:rsidSect="006B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D9"/>
    <w:rsid w:val="00020502"/>
    <w:rsid w:val="003A339D"/>
    <w:rsid w:val="00515AD9"/>
    <w:rsid w:val="006B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3E17"/>
  <w15:docId w15:val="{1418D76D-95D5-4512-AC86-D4C538E8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2</cp:revision>
  <dcterms:created xsi:type="dcterms:W3CDTF">2025-03-11T05:37:00Z</dcterms:created>
  <dcterms:modified xsi:type="dcterms:W3CDTF">2025-03-11T05:37:00Z</dcterms:modified>
</cp:coreProperties>
</file>